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D41B8" w14:textId="77777777" w:rsidR="00A56F05" w:rsidRDefault="00385A1F" w:rsidP="00A56F05">
      <w:pPr>
        <w:rPr>
          <w:rFonts w:ascii="Times New Roman" w:hAnsi="Times New Roman" w:cs="Times New Roman"/>
          <w:sz w:val="24"/>
          <w:szCs w:val="24"/>
        </w:rPr>
      </w:pPr>
      <w:r w:rsidRPr="006654BE">
        <w:rPr>
          <w:rFonts w:ascii="Times New Roman" w:hAnsi="Times New Roman" w:cs="Times New Roman"/>
          <w:sz w:val="24"/>
          <w:szCs w:val="24"/>
        </w:rPr>
        <w:t>Terra Sigillata Bio Sheet</w:t>
      </w:r>
    </w:p>
    <w:p w14:paraId="712B7B32" w14:textId="0BB041E9" w:rsidR="0054412B" w:rsidRPr="006654BE" w:rsidRDefault="0054412B" w:rsidP="00A56F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58F64F" wp14:editId="42C48858">
            <wp:extent cx="1419066" cy="1892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333" cy="193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0B0C2" wp14:editId="6A9EF725">
            <wp:extent cx="1418166" cy="18908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538" cy="19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D8C33" wp14:editId="2B94D810">
            <wp:extent cx="1409700" cy="1879591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54" cy="195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54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CCF41D" wp14:editId="00708140">
            <wp:extent cx="1417955" cy="18906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835" cy="198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9865F" w14:textId="514C24C5" w:rsidR="0095031D" w:rsidRPr="006654BE" w:rsidRDefault="003C08E0" w:rsidP="0095031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54BE">
        <w:rPr>
          <w:rFonts w:ascii="Times New Roman" w:hAnsi="Times New Roman" w:cs="Times New Roman"/>
          <w:sz w:val="24"/>
          <w:szCs w:val="24"/>
        </w:rPr>
        <w:t>The terra sigillat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a is modeled after a </w:t>
      </w:r>
      <w:proofErr w:type="spellStart"/>
      <w:r w:rsidR="00E219A2" w:rsidRPr="006654BE">
        <w:rPr>
          <w:rFonts w:ascii="Times New Roman" w:hAnsi="Times New Roman" w:cs="Times New Roman"/>
          <w:sz w:val="24"/>
          <w:szCs w:val="24"/>
        </w:rPr>
        <w:t>Dragendorff</w:t>
      </w:r>
      <w:proofErr w:type="spellEnd"/>
      <w:r w:rsidR="00E219A2" w:rsidRPr="006654BE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E219A2" w:rsidRPr="006654BE">
        <w:rPr>
          <w:rFonts w:ascii="Times New Roman" w:hAnsi="Times New Roman" w:cs="Times New Roman"/>
          <w:sz w:val="24"/>
          <w:szCs w:val="24"/>
        </w:rPr>
        <w:t>sigilatta</w:t>
      </w:r>
      <w:proofErr w:type="spellEnd"/>
      <w:r w:rsidR="00E219A2" w:rsidRPr="006654BE">
        <w:rPr>
          <w:rFonts w:ascii="Times New Roman" w:hAnsi="Times New Roman" w:cs="Times New Roman"/>
          <w:sz w:val="24"/>
          <w:szCs w:val="24"/>
        </w:rPr>
        <w:t xml:space="preserve"> from Southern Gaul that would have been popular between 40-55 AD. It is based on the relief-designed method of decorating pottery </w:t>
      </w:r>
      <w:r w:rsidR="00E866A9" w:rsidRPr="006654BE">
        <w:rPr>
          <w:rFonts w:ascii="Times New Roman" w:hAnsi="Times New Roman" w:cs="Times New Roman"/>
          <w:sz w:val="24"/>
          <w:szCs w:val="24"/>
        </w:rPr>
        <w:t xml:space="preserve">which </w:t>
      </w:r>
      <w:r w:rsidR="00E219A2" w:rsidRPr="006654BE">
        <w:rPr>
          <w:rFonts w:ascii="Times New Roman" w:hAnsi="Times New Roman" w:cs="Times New Roman"/>
          <w:sz w:val="24"/>
          <w:szCs w:val="24"/>
        </w:rPr>
        <w:t>was the most popular style of sigillata</w:t>
      </w:r>
      <w:r w:rsidR="004E3C74" w:rsidRPr="006654BE">
        <w:rPr>
          <w:rFonts w:ascii="Times New Roman" w:hAnsi="Times New Roman" w:cs="Times New Roman"/>
          <w:sz w:val="24"/>
          <w:szCs w:val="24"/>
        </w:rPr>
        <w:t>. This type of decorating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was produced using a mold. The darker color </w:t>
      </w:r>
      <w:r w:rsidR="00395AA0" w:rsidRPr="006654BE">
        <w:rPr>
          <w:rFonts w:ascii="Times New Roman" w:hAnsi="Times New Roman" w:cs="Times New Roman"/>
          <w:sz w:val="24"/>
          <w:szCs w:val="24"/>
        </w:rPr>
        <w:t>with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a dull </w:t>
      </w:r>
      <w:r w:rsidR="00E866A9" w:rsidRPr="006654BE">
        <w:rPr>
          <w:rFonts w:ascii="Times New Roman" w:hAnsi="Times New Roman" w:cs="Times New Roman"/>
          <w:sz w:val="24"/>
          <w:szCs w:val="24"/>
        </w:rPr>
        <w:t>reddish-brown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slip indicates the influence of earl</w:t>
      </w:r>
      <w:r w:rsidR="00E866A9" w:rsidRPr="006654BE">
        <w:rPr>
          <w:rFonts w:ascii="Times New Roman" w:hAnsi="Times New Roman" w:cs="Times New Roman"/>
          <w:sz w:val="24"/>
          <w:szCs w:val="24"/>
        </w:rPr>
        <w:t>y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South </w:t>
      </w:r>
      <w:proofErr w:type="spellStart"/>
      <w:r w:rsidR="00E219A2" w:rsidRPr="006654BE">
        <w:rPr>
          <w:rFonts w:ascii="Times New Roman" w:hAnsi="Times New Roman" w:cs="Times New Roman"/>
          <w:sz w:val="24"/>
          <w:szCs w:val="24"/>
        </w:rPr>
        <w:t>Gaulish</w:t>
      </w:r>
      <w:proofErr w:type="spellEnd"/>
      <w:r w:rsidR="00E219A2" w:rsidRPr="006654BE">
        <w:rPr>
          <w:rFonts w:ascii="Times New Roman" w:hAnsi="Times New Roman" w:cs="Times New Roman"/>
          <w:sz w:val="24"/>
          <w:szCs w:val="24"/>
        </w:rPr>
        <w:t xml:space="preserve"> pottery that w</w:t>
      </w:r>
      <w:r w:rsidR="00E866A9" w:rsidRPr="006654BE">
        <w:rPr>
          <w:rFonts w:ascii="Times New Roman" w:hAnsi="Times New Roman" w:cs="Times New Roman"/>
          <w:sz w:val="24"/>
          <w:szCs w:val="24"/>
        </w:rPr>
        <w:t>as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popular during the</w:t>
      </w:r>
      <w:r w:rsidR="00E866A9" w:rsidRPr="006654BE">
        <w:rPr>
          <w:rFonts w:ascii="Times New Roman" w:hAnsi="Times New Roman" w:cs="Times New Roman"/>
          <w:sz w:val="24"/>
          <w:szCs w:val="24"/>
        </w:rPr>
        <w:t xml:space="preserve"> first</w:t>
      </w:r>
      <w:r w:rsidR="00E219A2" w:rsidRPr="006654BE">
        <w:rPr>
          <w:rFonts w:ascii="Times New Roman" w:hAnsi="Times New Roman" w:cs="Times New Roman"/>
          <w:sz w:val="24"/>
          <w:szCs w:val="24"/>
        </w:rPr>
        <w:t xml:space="preserve"> century AD. The </w:t>
      </w:r>
      <w:proofErr w:type="spellStart"/>
      <w:r w:rsidR="00E219A2" w:rsidRPr="006654BE">
        <w:rPr>
          <w:rFonts w:ascii="Times New Roman" w:hAnsi="Times New Roman" w:cs="Times New Roman"/>
          <w:sz w:val="24"/>
          <w:szCs w:val="24"/>
        </w:rPr>
        <w:t>Dragendorff</w:t>
      </w:r>
      <w:proofErr w:type="spellEnd"/>
      <w:r w:rsidR="00E219A2" w:rsidRPr="006654BE">
        <w:rPr>
          <w:rFonts w:ascii="Times New Roman" w:hAnsi="Times New Roman" w:cs="Times New Roman"/>
          <w:sz w:val="24"/>
          <w:szCs w:val="24"/>
        </w:rPr>
        <w:t xml:space="preserve"> 11 was produced during 40-55 AD which aligns exactly with the influence and spread of South </w:t>
      </w:r>
      <w:proofErr w:type="spellStart"/>
      <w:r w:rsidR="00E219A2" w:rsidRPr="006654BE">
        <w:rPr>
          <w:rFonts w:ascii="Times New Roman" w:hAnsi="Times New Roman" w:cs="Times New Roman"/>
          <w:sz w:val="24"/>
          <w:szCs w:val="24"/>
        </w:rPr>
        <w:t>Gaulish</w:t>
      </w:r>
      <w:proofErr w:type="spellEnd"/>
      <w:r w:rsidR="00E219A2" w:rsidRPr="006654BE">
        <w:rPr>
          <w:rFonts w:ascii="Times New Roman" w:hAnsi="Times New Roman" w:cs="Times New Roman"/>
          <w:sz w:val="24"/>
          <w:szCs w:val="24"/>
        </w:rPr>
        <w:t xml:space="preserve"> pottery. </w:t>
      </w:r>
      <w:r w:rsidR="00E866A9" w:rsidRPr="006654BE">
        <w:rPr>
          <w:rFonts w:ascii="Times New Roman" w:hAnsi="Times New Roman" w:cs="Times New Roman"/>
          <w:sz w:val="24"/>
          <w:szCs w:val="24"/>
        </w:rPr>
        <w:t>Animal and human figures, like those on the model, first appeared on vessels in the first century with freestyle decoration that was typically in a frieze or band around the vessel rather than the</w:t>
      </w:r>
      <w:r w:rsidR="004770DF" w:rsidRPr="006654BE">
        <w:rPr>
          <w:rFonts w:ascii="Times New Roman" w:hAnsi="Times New Roman" w:cs="Times New Roman"/>
          <w:sz w:val="24"/>
          <w:szCs w:val="24"/>
        </w:rPr>
        <w:t xml:space="preserve"> later freestyle decoration covering the</w:t>
      </w:r>
      <w:r w:rsidR="00E866A9" w:rsidRPr="006654BE">
        <w:rPr>
          <w:rFonts w:ascii="Times New Roman" w:hAnsi="Times New Roman" w:cs="Times New Roman"/>
          <w:sz w:val="24"/>
          <w:szCs w:val="24"/>
        </w:rPr>
        <w:t xml:space="preserve"> entire vessel</w:t>
      </w:r>
      <w:r w:rsidR="004770DF" w:rsidRPr="006654BE">
        <w:rPr>
          <w:rFonts w:ascii="Times New Roman" w:hAnsi="Times New Roman" w:cs="Times New Roman"/>
          <w:sz w:val="24"/>
          <w:szCs w:val="24"/>
        </w:rPr>
        <w:t xml:space="preserve"> after the first century</w:t>
      </w:r>
      <w:r w:rsidR="00E866A9" w:rsidRPr="006654BE">
        <w:rPr>
          <w:rFonts w:ascii="Times New Roman" w:hAnsi="Times New Roman" w:cs="Times New Roman"/>
          <w:sz w:val="24"/>
          <w:szCs w:val="24"/>
        </w:rPr>
        <w:t>. Early freestyle made use of scenery and grounded figures in a location that later shifted away from any set location. Th</w:t>
      </w:r>
      <w:r w:rsidR="00B426B6" w:rsidRPr="006654BE">
        <w:rPr>
          <w:rFonts w:ascii="Times New Roman" w:hAnsi="Times New Roman" w:cs="Times New Roman"/>
          <w:sz w:val="24"/>
          <w:szCs w:val="24"/>
        </w:rPr>
        <w:t>is</w:t>
      </w:r>
      <w:r w:rsidR="00E866A9" w:rsidRPr="006654BE">
        <w:rPr>
          <w:rFonts w:ascii="Times New Roman" w:hAnsi="Times New Roman" w:cs="Times New Roman"/>
          <w:sz w:val="24"/>
          <w:szCs w:val="24"/>
        </w:rPr>
        <w:t xml:space="preserve"> model has more of an early freestyle influence with the people and animals set in a location based on</w:t>
      </w:r>
      <w:r w:rsidR="00B426B6" w:rsidRPr="006654BE">
        <w:rPr>
          <w:rFonts w:ascii="Times New Roman" w:hAnsi="Times New Roman" w:cs="Times New Roman"/>
          <w:sz w:val="24"/>
          <w:szCs w:val="24"/>
        </w:rPr>
        <w:t xml:space="preserve"> a simple</w:t>
      </w:r>
      <w:r w:rsidR="00E866A9" w:rsidRPr="006654BE">
        <w:rPr>
          <w:rFonts w:ascii="Times New Roman" w:hAnsi="Times New Roman" w:cs="Times New Roman"/>
          <w:sz w:val="24"/>
          <w:szCs w:val="24"/>
        </w:rPr>
        <w:t xml:space="preserve"> background. </w:t>
      </w:r>
      <w:r w:rsidR="0095031D" w:rsidRPr="006654BE">
        <w:rPr>
          <w:rFonts w:ascii="Times New Roman" w:hAnsi="Times New Roman" w:cs="Times New Roman"/>
          <w:sz w:val="24"/>
          <w:szCs w:val="24"/>
        </w:rPr>
        <w:t xml:space="preserve">The more distinct outlines of the freestyle figures also indicate the influence of South </w:t>
      </w:r>
      <w:proofErr w:type="spellStart"/>
      <w:r w:rsidR="0095031D" w:rsidRPr="006654BE">
        <w:rPr>
          <w:rFonts w:ascii="Times New Roman" w:hAnsi="Times New Roman" w:cs="Times New Roman"/>
          <w:sz w:val="24"/>
          <w:szCs w:val="24"/>
        </w:rPr>
        <w:t>Gaulish</w:t>
      </w:r>
      <w:proofErr w:type="spellEnd"/>
      <w:r w:rsidR="0095031D" w:rsidRPr="006654BE">
        <w:rPr>
          <w:rFonts w:ascii="Times New Roman" w:hAnsi="Times New Roman" w:cs="Times New Roman"/>
          <w:sz w:val="24"/>
          <w:szCs w:val="24"/>
        </w:rPr>
        <w:t xml:space="preserve"> pottery as East </w:t>
      </w:r>
      <w:proofErr w:type="spellStart"/>
      <w:r w:rsidR="0095031D" w:rsidRPr="006654BE">
        <w:rPr>
          <w:rFonts w:ascii="Times New Roman" w:hAnsi="Times New Roman" w:cs="Times New Roman"/>
          <w:sz w:val="24"/>
          <w:szCs w:val="24"/>
        </w:rPr>
        <w:t>Gaulish</w:t>
      </w:r>
      <w:proofErr w:type="spellEnd"/>
      <w:r w:rsidR="0095031D" w:rsidRPr="006654BE">
        <w:rPr>
          <w:rFonts w:ascii="Times New Roman" w:hAnsi="Times New Roman" w:cs="Times New Roman"/>
          <w:sz w:val="24"/>
          <w:szCs w:val="24"/>
        </w:rPr>
        <w:t xml:space="preserve"> pottery has less distinct figures from the relief-design pottery.</w:t>
      </w:r>
    </w:p>
    <w:p w14:paraId="29894A3E" w14:textId="2617E8EB" w:rsidR="002A54ED" w:rsidRPr="006654BE" w:rsidRDefault="0065368B">
      <w:pP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6654BE">
        <w:rPr>
          <w:rFonts w:ascii="Times New Roman" w:hAnsi="Times New Roman" w:cs="Times New Roman"/>
          <w:sz w:val="24"/>
          <w:szCs w:val="24"/>
        </w:rPr>
        <w:tab/>
      </w:r>
      <w:r w:rsidR="007E7063" w:rsidRPr="006654BE">
        <w:rPr>
          <w:rFonts w:ascii="Times New Roman" w:hAnsi="Times New Roman" w:cs="Times New Roman"/>
          <w:sz w:val="24"/>
          <w:szCs w:val="24"/>
        </w:rPr>
        <w:t xml:space="preserve">This model </w:t>
      </w:r>
      <w:r w:rsidR="00AE1C44" w:rsidRPr="006654BE">
        <w:rPr>
          <w:rFonts w:ascii="Times New Roman" w:hAnsi="Times New Roman" w:cs="Times New Roman"/>
          <w:sz w:val="24"/>
          <w:szCs w:val="24"/>
        </w:rPr>
        <w:t xml:space="preserve">is </w:t>
      </w:r>
      <w:r w:rsidR="00907B2C" w:rsidRPr="006654BE">
        <w:rPr>
          <w:rFonts w:ascii="Times New Roman" w:hAnsi="Times New Roman" w:cs="Times New Roman"/>
          <w:sz w:val="24"/>
          <w:szCs w:val="24"/>
        </w:rPr>
        <w:t>1</w:t>
      </w:r>
      <w:r w:rsidR="00720A11" w:rsidRPr="006654BE">
        <w:rPr>
          <w:rFonts w:ascii="Times New Roman" w:hAnsi="Times New Roman" w:cs="Times New Roman"/>
          <w:sz w:val="24"/>
          <w:szCs w:val="24"/>
        </w:rPr>
        <w:t>6</w:t>
      </w:r>
      <w:r w:rsidR="00907B2C" w:rsidRPr="006654BE">
        <w:rPr>
          <w:rFonts w:ascii="Times New Roman" w:hAnsi="Times New Roman" w:cs="Times New Roman"/>
          <w:sz w:val="24"/>
          <w:szCs w:val="24"/>
        </w:rPr>
        <w:t xml:space="preserve"> cm </w:t>
      </w:r>
      <w:r w:rsidR="00AE1C44" w:rsidRPr="006654BE">
        <w:rPr>
          <w:rFonts w:ascii="Times New Roman" w:hAnsi="Times New Roman" w:cs="Times New Roman"/>
          <w:sz w:val="24"/>
          <w:szCs w:val="24"/>
        </w:rPr>
        <w:t xml:space="preserve">wide by </w:t>
      </w:r>
      <w:r w:rsidR="00907B2C" w:rsidRPr="006654BE">
        <w:rPr>
          <w:rFonts w:ascii="Times New Roman" w:hAnsi="Times New Roman" w:cs="Times New Roman"/>
          <w:sz w:val="24"/>
          <w:szCs w:val="24"/>
        </w:rPr>
        <w:t>1</w:t>
      </w:r>
      <w:r w:rsidR="007C7B09" w:rsidRPr="006654BE">
        <w:rPr>
          <w:rFonts w:ascii="Times New Roman" w:hAnsi="Times New Roman" w:cs="Times New Roman"/>
          <w:sz w:val="24"/>
          <w:szCs w:val="24"/>
        </w:rPr>
        <w:t>2</w:t>
      </w:r>
      <w:r w:rsidR="00907B2C" w:rsidRPr="006654BE">
        <w:rPr>
          <w:rFonts w:ascii="Times New Roman" w:hAnsi="Times New Roman" w:cs="Times New Roman"/>
          <w:sz w:val="24"/>
          <w:szCs w:val="24"/>
        </w:rPr>
        <w:t xml:space="preserve"> cm </w:t>
      </w:r>
      <w:r w:rsidR="00AE1C44" w:rsidRPr="006654BE">
        <w:rPr>
          <w:rFonts w:ascii="Times New Roman" w:hAnsi="Times New Roman" w:cs="Times New Roman"/>
          <w:sz w:val="24"/>
          <w:szCs w:val="24"/>
        </w:rPr>
        <w:t>tall</w:t>
      </w:r>
      <w:r w:rsidR="00EE1E13" w:rsidRPr="006654BE">
        <w:rPr>
          <w:rFonts w:ascii="Times New Roman" w:hAnsi="Times New Roman" w:cs="Times New Roman"/>
          <w:sz w:val="24"/>
          <w:szCs w:val="24"/>
        </w:rPr>
        <w:t xml:space="preserve"> with a 6 cm </w:t>
      </w:r>
      <w:r w:rsidR="007C7B09" w:rsidRPr="006654BE">
        <w:rPr>
          <w:rFonts w:ascii="Times New Roman" w:hAnsi="Times New Roman" w:cs="Times New Roman"/>
          <w:sz w:val="24"/>
          <w:szCs w:val="24"/>
        </w:rPr>
        <w:t>tall frieze</w:t>
      </w:r>
      <w:r w:rsidR="00B70928" w:rsidRPr="006654BE">
        <w:rPr>
          <w:rFonts w:ascii="Times New Roman" w:hAnsi="Times New Roman" w:cs="Times New Roman"/>
          <w:sz w:val="24"/>
          <w:szCs w:val="24"/>
        </w:rPr>
        <w:t xml:space="preserve">. The frieze includes the words “PERENNI” and “CAPITINI” </w:t>
      </w:r>
      <w:r w:rsidR="00BF4BF8" w:rsidRPr="006654BE">
        <w:rPr>
          <w:rFonts w:ascii="Times New Roman" w:hAnsi="Times New Roman" w:cs="Times New Roman"/>
          <w:sz w:val="24"/>
          <w:szCs w:val="24"/>
        </w:rPr>
        <w:t xml:space="preserve">which indicates a year for the people in the town of Capizzi. Capizzi is a </w:t>
      </w:r>
      <w:r w:rsidR="002A272C" w:rsidRPr="006654BE">
        <w:rPr>
          <w:rFonts w:ascii="Times New Roman" w:hAnsi="Times New Roman" w:cs="Times New Roman"/>
          <w:sz w:val="24"/>
          <w:szCs w:val="24"/>
        </w:rPr>
        <w:t>municipality</w:t>
      </w:r>
      <w:r w:rsidR="00EF627E" w:rsidRPr="006654BE">
        <w:rPr>
          <w:rFonts w:ascii="Times New Roman" w:hAnsi="Times New Roman" w:cs="Times New Roman"/>
          <w:sz w:val="24"/>
          <w:szCs w:val="24"/>
        </w:rPr>
        <w:t xml:space="preserve"> of Messina in Sicily, Italy.</w:t>
      </w:r>
      <w:r w:rsidR="00CC3D9B" w:rsidRPr="006654BE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341CE0" w:rsidRPr="006654BE">
        <w:rPr>
          <w:rFonts w:ascii="Times New Roman" w:hAnsi="Times New Roman" w:cs="Times New Roman"/>
          <w:sz w:val="24"/>
          <w:szCs w:val="24"/>
        </w:rPr>
        <w:t xml:space="preserve"> The </w:t>
      </w:r>
      <w:r w:rsidR="000D7B86" w:rsidRPr="006654BE">
        <w:rPr>
          <w:rFonts w:ascii="Times New Roman" w:hAnsi="Times New Roman" w:cs="Times New Roman"/>
          <w:sz w:val="24"/>
          <w:szCs w:val="24"/>
        </w:rPr>
        <w:t xml:space="preserve">area has </w:t>
      </w:r>
      <w:r w:rsidR="00D95903" w:rsidRPr="006654BE">
        <w:rPr>
          <w:rFonts w:ascii="Times New Roman" w:hAnsi="Times New Roman" w:cs="Times New Roman"/>
          <w:sz w:val="24"/>
          <w:szCs w:val="24"/>
        </w:rPr>
        <w:t xml:space="preserve">been called </w:t>
      </w:r>
      <w:proofErr w:type="gramStart"/>
      <w:r w:rsidR="00D95903" w:rsidRPr="006654BE">
        <w:rPr>
          <w:rFonts w:ascii="Times New Roman" w:hAnsi="Times New Roman" w:cs="Times New Roman"/>
          <w:sz w:val="24"/>
          <w:szCs w:val="24"/>
        </w:rPr>
        <w:t>a number of</w:t>
      </w:r>
      <w:proofErr w:type="gramEnd"/>
      <w:r w:rsidR="00D95903" w:rsidRPr="006654BE">
        <w:rPr>
          <w:rFonts w:ascii="Times New Roman" w:hAnsi="Times New Roman" w:cs="Times New Roman"/>
          <w:sz w:val="24"/>
          <w:szCs w:val="24"/>
        </w:rPr>
        <w:t xml:space="preserve"> names</w:t>
      </w:r>
      <w:r w:rsidR="00341CE0" w:rsidRPr="006654BE">
        <w:rPr>
          <w:rFonts w:ascii="Times New Roman" w:hAnsi="Times New Roman" w:cs="Times New Roman"/>
          <w:sz w:val="24"/>
          <w:szCs w:val="24"/>
        </w:rPr>
        <w:t xml:space="preserve"> including </w:t>
      </w:r>
      <w:proofErr w:type="spellStart"/>
      <w:r w:rsidR="00341CE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Kapition</w:t>
      </w:r>
      <w:proofErr w:type="spellEnd"/>
      <w:r w:rsidR="00845CFC" w:rsidRPr="00665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</w:t>
      </w:r>
      <w:r w:rsidR="00341CE0" w:rsidRPr="006654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proofErr w:type="spellStart"/>
      <w:r w:rsidR="00341CE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Capitium</w:t>
      </w:r>
      <w:proofErr w:type="spellEnd"/>
      <w:r w:rsidR="00341CE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  <w:r w:rsidR="000220D2" w:rsidRPr="006654BE">
        <w:rPr>
          <w:rStyle w:val="FootnoteReferenc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footnoteReference w:id="2"/>
      </w:r>
      <w:r w:rsidR="00341CE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The name for the people </w:t>
      </w:r>
      <w:r w:rsidR="009664E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is </w:t>
      </w:r>
      <w:proofErr w:type="spellStart"/>
      <w:r w:rsidR="009664E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Capitini</w:t>
      </w:r>
      <w:proofErr w:type="spellEnd"/>
      <w:r w:rsidR="009664E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which ties back to </w:t>
      </w:r>
      <w:r w:rsidR="00D9590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some of the original names.</w:t>
      </w:r>
      <w:r w:rsidR="000220D2" w:rsidRPr="006654BE">
        <w:rPr>
          <w:rStyle w:val="FootnoteReferenc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footnoteReference w:id="3"/>
      </w:r>
      <w:r w:rsidR="004046A6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508FBE5F" w14:textId="0C5D353F" w:rsidR="00215391" w:rsidRPr="006654BE" w:rsidRDefault="007D2FEB" w:rsidP="006654BE">
      <w:pPr>
        <w:ind w:firstLine="720"/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</w:pPr>
      <w:r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The frieze </w:t>
      </w:r>
      <w:r w:rsidR="00C53131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also includes</w:t>
      </w:r>
      <w:r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</w:t>
      </w:r>
      <w:r w:rsidR="00237137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variety of scenes around the vessel</w:t>
      </w:r>
      <w:r w:rsidR="00C53131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to represent </w:t>
      </w:r>
      <w:r w:rsidR="00B705DC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 year for the people of Capizzi</w:t>
      </w:r>
      <w:r w:rsidR="002A06FE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</w:t>
      </w:r>
      <w:r w:rsidR="0054303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There is an image of a man holding a baby followed by a woman holding a cloth and a baby</w:t>
      </w:r>
      <w:r w:rsidR="00DC62D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. Next to the woman is a </w:t>
      </w:r>
      <w:r w:rsidR="000512EE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building in the background and then a man with a vine </w:t>
      </w:r>
      <w:r w:rsidR="006D3B49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over a table. There is a different man then facing the man at the table playing </w:t>
      </w:r>
      <w:r w:rsidR="00073899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</w:t>
      </w:r>
      <w:r w:rsidR="00055ED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tibia (</w:t>
      </w:r>
      <w:r w:rsidR="00015EAE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also known as an aulos: </w:t>
      </w:r>
      <w:r w:rsidR="00B707DD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an instrument made out of two reed pipes and blown into to make music</w:t>
      </w:r>
      <w:r w:rsidR="00055ED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)</w:t>
      </w:r>
      <w:r w:rsidR="00073899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and a woman with food in a basket held on her head looking over at the musician</w:t>
      </w:r>
      <w:r w:rsidR="00C433A7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  <w:r w:rsidR="000220D2" w:rsidRPr="006654BE">
        <w:rPr>
          <w:rStyle w:val="FootnoteReference"/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footnoteReference w:id="4"/>
      </w:r>
      <w:r w:rsidR="00C433A7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Next to that are two </w:t>
      </w:r>
      <w:r w:rsidR="00C433A7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lastRenderedPageBreak/>
        <w:t>angels a</w:t>
      </w:r>
      <w:r w:rsidR="001546BC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round a</w:t>
      </w:r>
      <w:r w:rsidR="00673BE0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center piece one playing a harp and the other playing</w:t>
      </w:r>
      <w:r w:rsidR="00055ED3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a tibia. </w:t>
      </w:r>
      <w:r w:rsidR="00404B5D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There is then a man holding an object resting on his should </w:t>
      </w:r>
      <w:r w:rsidR="00DF6D9B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looking towards the angel. Past that man is a different man holding a sack over his shoulder and pickin</w:t>
      </w:r>
      <w:r w:rsidR="00590ACE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g from a tall plant. </w:t>
      </w:r>
      <w:r w:rsidR="00C670A4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Two men are then seen sacrificing a lamb or a pig with a bowl to catch the blood. </w:t>
      </w:r>
      <w:r w:rsidR="002A54ED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Next to the sacrifice is a vase underneath a tree and next to a column</w:t>
      </w:r>
      <w:r w:rsidR="00627E08" w:rsidRPr="006654B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which is next to the original man and baby.</w:t>
      </w:r>
    </w:p>
    <w:p w14:paraId="2E1638F7" w14:textId="7E5369EA" w:rsidR="001F1BDB" w:rsidRPr="006654BE" w:rsidRDefault="006654BE" w:rsidP="006654B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Bibliography</w:t>
      </w:r>
    </w:p>
    <w:p w14:paraId="00C3E6A7" w14:textId="5663598C" w:rsidR="00E563F0" w:rsidRPr="006654BE" w:rsidRDefault="006654BE" w:rsidP="006654BE">
      <w:pPr>
        <w:spacing w:line="360" w:lineRule="auto"/>
        <w:ind w:firstLine="720"/>
        <w:rPr>
          <w:rFonts w:ascii="Times New Roman" w:hAnsi="Times New Roman" w:cs="Times New Roman"/>
          <w:sz w:val="32"/>
          <w:szCs w:val="24"/>
        </w:rPr>
      </w:pPr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Britannica, The Editors of </w:t>
      </w:r>
      <w:proofErr w:type="spellStart"/>
      <w:r w:rsidRPr="006654BE">
        <w:rPr>
          <w:rFonts w:ascii="Times New Roman" w:hAnsi="Times New Roman" w:cs="Times New Roman"/>
          <w:color w:val="333333"/>
          <w:shd w:val="clear" w:color="auto" w:fill="FFFFFF"/>
        </w:rPr>
        <w:t>Encyclopaedia</w:t>
      </w:r>
      <w:proofErr w:type="spellEnd"/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. "Aulos." </w:t>
      </w:r>
      <w:proofErr w:type="spellStart"/>
      <w:r w:rsidRPr="006654BE">
        <w:rPr>
          <w:rFonts w:ascii="Times New Roman" w:hAnsi="Times New Roman" w:cs="Times New Roman"/>
          <w:color w:val="333333"/>
          <w:shd w:val="clear" w:color="auto" w:fill="FFFFFF"/>
        </w:rPr>
        <w:t>Encyclopædia</w:t>
      </w:r>
      <w:proofErr w:type="spellEnd"/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 Britannica. June 27, 2013. Accessed October 11, 2018. </w:t>
      </w:r>
      <w:hyperlink r:id="rId11" w:history="1">
        <w:r w:rsidRPr="007F5BE9">
          <w:rPr>
            <w:rStyle w:val="Hyperlink"/>
            <w:rFonts w:ascii="Times New Roman" w:hAnsi="Times New Roman" w:cs="Times New Roman"/>
            <w:shd w:val="clear" w:color="auto" w:fill="FFFFFF"/>
          </w:rPr>
          <w:t>https://www.britannica.com/art/aulos</w:t>
        </w:r>
      </w:hyperlink>
      <w:r w:rsidRPr="006654BE">
        <w:rPr>
          <w:rFonts w:ascii="Times New Roman" w:hAnsi="Times New Roman" w:cs="Times New Roman"/>
          <w:color w:val="333333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29887CC0" w14:textId="0B2C1D9B" w:rsidR="00E563F0" w:rsidRPr="006654BE" w:rsidRDefault="00E563F0" w:rsidP="006654BE">
      <w:pPr>
        <w:spacing w:line="36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"Capizzi." Wikipedia. August 22, 2018. Accessed October 11, 2018. </w:t>
      </w:r>
      <w:hyperlink r:id="rId12" w:history="1">
        <w:r w:rsidRPr="006654BE">
          <w:rPr>
            <w:rStyle w:val="Hyperlink"/>
            <w:rFonts w:ascii="Times New Roman" w:hAnsi="Times New Roman" w:cs="Times New Roman"/>
            <w:shd w:val="clear" w:color="auto" w:fill="FFFFFF"/>
          </w:rPr>
          <w:t>https://it.wikipedia.org/wiki/Capizzi</w:t>
        </w:r>
      </w:hyperlink>
      <w:r w:rsidRPr="006654B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5444EEBA" w14:textId="137D0345" w:rsidR="00E563F0" w:rsidRPr="006654BE" w:rsidRDefault="006654BE" w:rsidP="006654BE">
      <w:pPr>
        <w:spacing w:line="36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""Capizzi" on Revolvy.com." </w:t>
      </w:r>
      <w:proofErr w:type="spellStart"/>
      <w:r w:rsidRPr="006654BE">
        <w:rPr>
          <w:rFonts w:ascii="Times New Roman" w:hAnsi="Times New Roman" w:cs="Times New Roman"/>
          <w:color w:val="333333"/>
          <w:shd w:val="clear" w:color="auto" w:fill="FFFFFF"/>
        </w:rPr>
        <w:t>Revolvy</w:t>
      </w:r>
      <w:proofErr w:type="spellEnd"/>
      <w:r w:rsidRPr="006654BE">
        <w:rPr>
          <w:rFonts w:ascii="Times New Roman" w:hAnsi="Times New Roman" w:cs="Times New Roman"/>
          <w:color w:val="333333"/>
          <w:shd w:val="clear" w:color="auto" w:fill="FFFFFF"/>
        </w:rPr>
        <w:t xml:space="preserve">. Accessed October 11, 2018. </w:t>
      </w:r>
      <w:hyperlink r:id="rId13" w:history="1">
        <w:r w:rsidRPr="006654BE">
          <w:rPr>
            <w:rStyle w:val="Hyperlink"/>
            <w:rFonts w:ascii="Times New Roman" w:hAnsi="Times New Roman" w:cs="Times New Roman"/>
            <w:shd w:val="clear" w:color="auto" w:fill="FFFFFF"/>
          </w:rPr>
          <w:t>https://www.revolvy.com/page/Capizzi</w:t>
        </w:r>
      </w:hyperlink>
      <w:r w:rsidRPr="006654BE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35FE24C7" w14:textId="77777777" w:rsidR="006654BE" w:rsidRPr="006654BE" w:rsidRDefault="006654BE" w:rsidP="006654BE">
      <w:pPr>
        <w:pStyle w:val="FootnoteText"/>
        <w:spacing w:line="360" w:lineRule="auto"/>
        <w:ind w:firstLine="720"/>
        <w:rPr>
          <w:rFonts w:ascii="Times New Roman" w:hAnsi="Times New Roman" w:cs="Times New Roman"/>
          <w:bCs/>
          <w:color w:val="333333"/>
          <w:sz w:val="24"/>
        </w:rPr>
      </w:pPr>
      <w:proofErr w:type="spellStart"/>
      <w:r w:rsidRPr="006654BE">
        <w:rPr>
          <w:rFonts w:ascii="Times New Roman" w:hAnsi="Times New Roman" w:cs="Times New Roman"/>
          <w:color w:val="333333"/>
          <w:sz w:val="24"/>
        </w:rPr>
        <w:t>Caywood</w:t>
      </w:r>
      <w:proofErr w:type="spellEnd"/>
      <w:r w:rsidRPr="006654BE">
        <w:rPr>
          <w:rFonts w:ascii="Times New Roman" w:hAnsi="Times New Roman" w:cs="Times New Roman"/>
          <w:color w:val="333333"/>
          <w:sz w:val="24"/>
        </w:rPr>
        <w:t>, Alyssa M. </w:t>
      </w:r>
      <w:r w:rsidRPr="006654BE">
        <w:rPr>
          <w:rFonts w:ascii="Times New Roman" w:hAnsi="Times New Roman" w:cs="Times New Roman"/>
          <w:i/>
          <w:iCs/>
          <w:color w:val="333333"/>
          <w:sz w:val="24"/>
        </w:rPr>
        <w:t>The Choice of Legions: The Terra Sigillata Collection at the Milwaukee Public Museum</w:t>
      </w:r>
      <w:r w:rsidRPr="006654BE">
        <w:rPr>
          <w:rFonts w:ascii="Times New Roman" w:hAnsi="Times New Roman" w:cs="Times New Roman"/>
          <w:color w:val="333333"/>
          <w:sz w:val="24"/>
        </w:rPr>
        <w:t>. Master's thesis, The University of Wisconsin-Milwaukee, 2011.</w:t>
      </w:r>
      <w:r w:rsidRPr="006654BE">
        <w:rPr>
          <w:rFonts w:ascii="Times New Roman" w:hAnsi="Times New Roman" w:cs="Times New Roman"/>
          <w:bCs/>
          <w:color w:val="333333"/>
          <w:sz w:val="24"/>
        </w:rPr>
        <w:t xml:space="preserve"> </w:t>
      </w:r>
    </w:p>
    <w:p w14:paraId="3DF33327" w14:textId="77777777" w:rsidR="006654BE" w:rsidRPr="006654BE" w:rsidRDefault="006654BE" w:rsidP="006654BE">
      <w:pPr>
        <w:spacing w:line="360" w:lineRule="auto"/>
        <w:ind w:firstLine="720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404663D" w14:textId="77777777" w:rsidR="006654BE" w:rsidRPr="006654BE" w:rsidRDefault="006654BE" w:rsidP="003D0DBB">
      <w:pPr>
        <w:ind w:firstLine="720"/>
        <w:rPr>
          <w:rFonts w:ascii="Times New Roman" w:hAnsi="Times New Roman" w:cs="Times New Roman"/>
          <w:sz w:val="32"/>
          <w:szCs w:val="24"/>
        </w:rPr>
      </w:pPr>
    </w:p>
    <w:sectPr w:rsidR="006654BE" w:rsidRPr="0066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A3591" w14:textId="77777777" w:rsidR="00CE06B3" w:rsidRDefault="00CE06B3" w:rsidP="00CC3D9B">
      <w:pPr>
        <w:spacing w:after="0" w:line="240" w:lineRule="auto"/>
      </w:pPr>
      <w:r>
        <w:separator/>
      </w:r>
    </w:p>
  </w:endnote>
  <w:endnote w:type="continuationSeparator" w:id="0">
    <w:p w14:paraId="265C6971" w14:textId="77777777" w:rsidR="00CE06B3" w:rsidRDefault="00CE06B3" w:rsidP="00CC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C8EC" w14:textId="77777777" w:rsidR="00CE06B3" w:rsidRDefault="00CE06B3" w:rsidP="00CC3D9B">
      <w:pPr>
        <w:spacing w:after="0" w:line="240" w:lineRule="auto"/>
      </w:pPr>
      <w:r>
        <w:separator/>
      </w:r>
    </w:p>
  </w:footnote>
  <w:footnote w:type="continuationSeparator" w:id="0">
    <w:p w14:paraId="0EFA850F" w14:textId="77777777" w:rsidR="00CE06B3" w:rsidRDefault="00CE06B3" w:rsidP="00CC3D9B">
      <w:pPr>
        <w:spacing w:after="0" w:line="240" w:lineRule="auto"/>
      </w:pPr>
      <w:r>
        <w:continuationSeparator/>
      </w:r>
    </w:p>
  </w:footnote>
  <w:footnote w:id="1">
    <w:p w14:paraId="28B736FB" w14:textId="3C105F49" w:rsidR="00CC3D9B" w:rsidRPr="008C50AC" w:rsidRDefault="00CC3D9B">
      <w:pPr>
        <w:pStyle w:val="FootnoteText"/>
        <w:rPr>
          <w:rFonts w:ascii="Times New Roman" w:hAnsi="Times New Roman" w:cs="Times New Roman"/>
        </w:rPr>
      </w:pPr>
      <w:r w:rsidRPr="008C50AC">
        <w:rPr>
          <w:rStyle w:val="FootnoteReference"/>
          <w:rFonts w:ascii="Times New Roman" w:hAnsi="Times New Roman" w:cs="Times New Roman"/>
        </w:rPr>
        <w:footnoteRef/>
      </w:r>
      <w:r w:rsidRPr="008C50AC">
        <w:rPr>
          <w:rFonts w:ascii="Times New Roman" w:hAnsi="Times New Roman" w:cs="Times New Roman"/>
        </w:rPr>
        <w:t xml:space="preserve"> </w:t>
      </w:r>
      <w:r w:rsidR="00742BE5">
        <w:rPr>
          <w:rFonts w:ascii="Times New Roman" w:hAnsi="Times New Roman" w:cs="Times New Roman"/>
          <w:bCs/>
          <w:color w:val="333333"/>
        </w:rPr>
        <w:t>“</w:t>
      </w:r>
      <w:r w:rsidR="008C50AC" w:rsidRPr="008C50AC">
        <w:rPr>
          <w:rFonts w:ascii="Times New Roman" w:hAnsi="Times New Roman" w:cs="Times New Roman"/>
          <w:bCs/>
          <w:color w:val="333333"/>
        </w:rPr>
        <w:t xml:space="preserve">"Capizzi" on Revolvy.com," </w:t>
      </w:r>
      <w:proofErr w:type="spellStart"/>
      <w:r w:rsidR="008C50AC" w:rsidRPr="008C50AC">
        <w:rPr>
          <w:rFonts w:ascii="Times New Roman" w:hAnsi="Times New Roman" w:cs="Times New Roman"/>
          <w:bCs/>
          <w:color w:val="333333"/>
        </w:rPr>
        <w:t>Revolvy</w:t>
      </w:r>
      <w:proofErr w:type="spellEnd"/>
      <w:r w:rsidR="008C50AC" w:rsidRPr="008C50AC">
        <w:rPr>
          <w:rFonts w:ascii="Times New Roman" w:hAnsi="Times New Roman" w:cs="Times New Roman"/>
          <w:bCs/>
          <w:color w:val="333333"/>
        </w:rPr>
        <w:t>, accessed October 11, 2018, https://www.revolvy.com/page/Capizzi.</w:t>
      </w:r>
    </w:p>
  </w:footnote>
  <w:footnote w:id="2">
    <w:p w14:paraId="4C37EC63" w14:textId="0F98F4C7" w:rsidR="000220D2" w:rsidRPr="008C50AC" w:rsidRDefault="000220D2">
      <w:pPr>
        <w:pStyle w:val="FootnoteText"/>
        <w:rPr>
          <w:rFonts w:ascii="Times New Roman" w:hAnsi="Times New Roman" w:cs="Times New Roman"/>
        </w:rPr>
      </w:pPr>
      <w:r w:rsidRPr="008C50AC">
        <w:rPr>
          <w:rStyle w:val="FootnoteReference"/>
          <w:rFonts w:ascii="Times New Roman" w:hAnsi="Times New Roman" w:cs="Times New Roman"/>
        </w:rPr>
        <w:footnoteRef/>
      </w:r>
      <w:r w:rsidRPr="008C50AC">
        <w:rPr>
          <w:rFonts w:ascii="Times New Roman" w:hAnsi="Times New Roman" w:cs="Times New Roman"/>
        </w:rPr>
        <w:t xml:space="preserve"> </w:t>
      </w:r>
      <w:r w:rsidR="008C50AC" w:rsidRPr="008C50AC">
        <w:rPr>
          <w:rFonts w:ascii="Times New Roman" w:hAnsi="Times New Roman" w:cs="Times New Roman"/>
        </w:rPr>
        <w:t>Ibid.</w:t>
      </w:r>
    </w:p>
  </w:footnote>
  <w:footnote w:id="3">
    <w:p w14:paraId="7E4F5529" w14:textId="1BAA093C" w:rsidR="000220D2" w:rsidRPr="008C50AC" w:rsidRDefault="000220D2">
      <w:pPr>
        <w:pStyle w:val="FootnoteText"/>
        <w:rPr>
          <w:rFonts w:ascii="Times New Roman" w:hAnsi="Times New Roman" w:cs="Times New Roman"/>
        </w:rPr>
      </w:pPr>
      <w:r w:rsidRPr="008C50AC">
        <w:rPr>
          <w:rStyle w:val="FootnoteReference"/>
          <w:rFonts w:ascii="Times New Roman" w:hAnsi="Times New Roman" w:cs="Times New Roman"/>
        </w:rPr>
        <w:footnoteRef/>
      </w:r>
      <w:r w:rsidRPr="008C50AC">
        <w:rPr>
          <w:rFonts w:ascii="Times New Roman" w:hAnsi="Times New Roman" w:cs="Times New Roman"/>
        </w:rPr>
        <w:t xml:space="preserve"> </w:t>
      </w:r>
      <w:r w:rsidR="00B33FEF" w:rsidRPr="008C50AC">
        <w:rPr>
          <w:rFonts w:ascii="Times New Roman" w:hAnsi="Times New Roman" w:cs="Times New Roman"/>
          <w:bCs/>
          <w:color w:val="333333"/>
        </w:rPr>
        <w:t>"Capizzi," Wikipedia, August 22, 2018, accessed October 11, 2018, https://it.wikipedia.org/wiki/Capizzi.</w:t>
      </w:r>
    </w:p>
  </w:footnote>
  <w:footnote w:id="4">
    <w:p w14:paraId="3F34FA54" w14:textId="2230EF6E" w:rsidR="000220D2" w:rsidRPr="008C50AC" w:rsidRDefault="000220D2">
      <w:pPr>
        <w:pStyle w:val="FootnoteText"/>
        <w:rPr>
          <w:rFonts w:ascii="Times New Roman" w:hAnsi="Times New Roman" w:cs="Times New Roman"/>
        </w:rPr>
      </w:pPr>
      <w:r w:rsidRPr="008C50AC">
        <w:rPr>
          <w:rStyle w:val="FootnoteReference"/>
          <w:rFonts w:ascii="Times New Roman" w:hAnsi="Times New Roman" w:cs="Times New Roman"/>
        </w:rPr>
        <w:footnoteRef/>
      </w:r>
      <w:r w:rsidRPr="008C50AC">
        <w:rPr>
          <w:rFonts w:ascii="Times New Roman" w:hAnsi="Times New Roman" w:cs="Times New Roman"/>
        </w:rPr>
        <w:t xml:space="preserve"> </w:t>
      </w:r>
      <w:r w:rsidR="0093423D" w:rsidRPr="008C50AC">
        <w:rPr>
          <w:rFonts w:ascii="Times New Roman" w:hAnsi="Times New Roman" w:cs="Times New Roman"/>
          <w:bCs/>
          <w:color w:val="333333"/>
        </w:rPr>
        <w:t xml:space="preserve">The Editors of </w:t>
      </w:r>
      <w:proofErr w:type="spellStart"/>
      <w:r w:rsidR="0093423D" w:rsidRPr="008C50AC">
        <w:rPr>
          <w:rFonts w:ascii="Times New Roman" w:hAnsi="Times New Roman" w:cs="Times New Roman"/>
          <w:bCs/>
          <w:color w:val="333333"/>
        </w:rPr>
        <w:t>Encyclopaedia</w:t>
      </w:r>
      <w:proofErr w:type="spellEnd"/>
      <w:r w:rsidR="0093423D" w:rsidRPr="008C50AC">
        <w:rPr>
          <w:rFonts w:ascii="Times New Roman" w:hAnsi="Times New Roman" w:cs="Times New Roman"/>
          <w:bCs/>
          <w:color w:val="333333"/>
        </w:rPr>
        <w:t xml:space="preserve"> Britannica, "Aulos," </w:t>
      </w:r>
      <w:proofErr w:type="spellStart"/>
      <w:r w:rsidR="0093423D" w:rsidRPr="008C50AC">
        <w:rPr>
          <w:rFonts w:ascii="Times New Roman" w:hAnsi="Times New Roman" w:cs="Times New Roman"/>
          <w:bCs/>
          <w:color w:val="333333"/>
        </w:rPr>
        <w:t>Encyclopædia</w:t>
      </w:r>
      <w:proofErr w:type="spellEnd"/>
      <w:r w:rsidR="0093423D" w:rsidRPr="008C50AC">
        <w:rPr>
          <w:rFonts w:ascii="Times New Roman" w:hAnsi="Times New Roman" w:cs="Times New Roman"/>
          <w:bCs/>
          <w:color w:val="333333"/>
        </w:rPr>
        <w:t xml:space="preserve"> Britannica, June 27, 2013, accessed October 11, 2018, https://www.britannica.com/art/aulos.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1F"/>
    <w:rsid w:val="00015EAE"/>
    <w:rsid w:val="000220D2"/>
    <w:rsid w:val="000512EE"/>
    <w:rsid w:val="00055ED3"/>
    <w:rsid w:val="00073899"/>
    <w:rsid w:val="000D7B86"/>
    <w:rsid w:val="001230D9"/>
    <w:rsid w:val="001418DC"/>
    <w:rsid w:val="001546BC"/>
    <w:rsid w:val="001C2DAE"/>
    <w:rsid w:val="001F1BDB"/>
    <w:rsid w:val="00215391"/>
    <w:rsid w:val="00237137"/>
    <w:rsid w:val="002518B7"/>
    <w:rsid w:val="002915AD"/>
    <w:rsid w:val="002A06FE"/>
    <w:rsid w:val="002A272C"/>
    <w:rsid w:val="002A54ED"/>
    <w:rsid w:val="00341CE0"/>
    <w:rsid w:val="00385A1F"/>
    <w:rsid w:val="00395AA0"/>
    <w:rsid w:val="003C08E0"/>
    <w:rsid w:val="003D0DBB"/>
    <w:rsid w:val="003E1FF2"/>
    <w:rsid w:val="004046A6"/>
    <w:rsid w:val="00404B5D"/>
    <w:rsid w:val="00452A0D"/>
    <w:rsid w:val="004770DF"/>
    <w:rsid w:val="004D2F03"/>
    <w:rsid w:val="004E3C74"/>
    <w:rsid w:val="00503353"/>
    <w:rsid w:val="00543030"/>
    <w:rsid w:val="0054412B"/>
    <w:rsid w:val="00590ACE"/>
    <w:rsid w:val="00627E08"/>
    <w:rsid w:val="0065368B"/>
    <w:rsid w:val="0065474F"/>
    <w:rsid w:val="006654BE"/>
    <w:rsid w:val="00673BE0"/>
    <w:rsid w:val="006D3B49"/>
    <w:rsid w:val="00720A11"/>
    <w:rsid w:val="00742BE5"/>
    <w:rsid w:val="007C7B09"/>
    <w:rsid w:val="007D2FEB"/>
    <w:rsid w:val="007E3B7D"/>
    <w:rsid w:val="007E7063"/>
    <w:rsid w:val="00845CFC"/>
    <w:rsid w:val="008C50AC"/>
    <w:rsid w:val="00907B2C"/>
    <w:rsid w:val="0093423D"/>
    <w:rsid w:val="0095031D"/>
    <w:rsid w:val="00961EA2"/>
    <w:rsid w:val="009664E3"/>
    <w:rsid w:val="009F0456"/>
    <w:rsid w:val="009F5097"/>
    <w:rsid w:val="00A56F05"/>
    <w:rsid w:val="00AE1C44"/>
    <w:rsid w:val="00B17B6F"/>
    <w:rsid w:val="00B33FEF"/>
    <w:rsid w:val="00B426B6"/>
    <w:rsid w:val="00B705DC"/>
    <w:rsid w:val="00B707DD"/>
    <w:rsid w:val="00B70928"/>
    <w:rsid w:val="00BC4F9E"/>
    <w:rsid w:val="00BF4BF8"/>
    <w:rsid w:val="00C433A7"/>
    <w:rsid w:val="00C53131"/>
    <w:rsid w:val="00C670A4"/>
    <w:rsid w:val="00C768A6"/>
    <w:rsid w:val="00CC3D9B"/>
    <w:rsid w:val="00CE06B3"/>
    <w:rsid w:val="00D95903"/>
    <w:rsid w:val="00DC62D0"/>
    <w:rsid w:val="00DF6D9B"/>
    <w:rsid w:val="00E139E1"/>
    <w:rsid w:val="00E219A2"/>
    <w:rsid w:val="00E563F0"/>
    <w:rsid w:val="00E866A9"/>
    <w:rsid w:val="00EE1E13"/>
    <w:rsid w:val="00EF627E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6C90"/>
  <w15:chartTrackingRefBased/>
  <w15:docId w15:val="{85569B2F-9785-443A-83A4-374E0C23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9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41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D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D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D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volvy.com/page/Capizz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t.wikipedia.org/wiki/Capizz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ritannica.com/art/aul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66A1E-AA9A-4FA6-BC99-AF1CE1AA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Warren</dc:creator>
  <cp:keywords/>
  <dc:description/>
  <cp:lastModifiedBy>Alex Warren</cp:lastModifiedBy>
  <cp:revision>69</cp:revision>
  <dcterms:created xsi:type="dcterms:W3CDTF">2018-10-09T13:39:00Z</dcterms:created>
  <dcterms:modified xsi:type="dcterms:W3CDTF">2018-10-11T16:34:00Z</dcterms:modified>
</cp:coreProperties>
</file>